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BCC" w:rsidRDefault="00F11BCC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F11BCC" w:rsidRPr="00F77FF7" w:rsidRDefault="00F11BCC" w:rsidP="00F11BC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11BC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11BC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11BC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C4266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11BC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11BC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11BCC" w:rsidRDefault="00F11BCC" w:rsidP="00EB2A5D">
            <w:pPr>
              <w:spacing w:after="0"/>
              <w:rPr>
                <w:rFonts w:ascii="Sylfaen" w:hAnsi="Sylfaen"/>
              </w:rPr>
            </w:pPr>
          </w:p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11BC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11BC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კომპეტენციის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ფარგლებში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(წამლისა და ფარმაცევტული საქმიანობის, ასევე, სპეციალურ კონტროლს დაქვემდებარებული ნივთიერებების ლეგალური ბრუნვის სფეროში),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კომპლექსური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გადაწყვეტილების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განხილვებში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მონაწილეობა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შუალედური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გადაწყვეტილებების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მიღება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დოკუმენტების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მათ შორის, სახელმწიფო პროგრამის,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პროექტების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პროდუქტების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მოხსენებითი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ბარათების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შინაარსის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აქტების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წარმოების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მასალების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უშუალო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მათ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შინაარსზე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პასუხისმგებლობა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.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 xml:space="preserve">წამლისა და ფარმაცევტულ სფეროში პოლიტიკის, სტრატეგიის, სამოქმედო გეგმის </w:t>
            </w: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შემუშავება, მონიტორინგისა და შეფასების კოორდინაცია.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წამლისა და ფარმაცევტულ სფეროში სახელმწიფო პროგრამების შემუშავება და მართვის კორდიცინაცია;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ფარმაცევტულ სფეროში პოლიტიკის, სტრატეგიის, სამოქმედო გეგმისა და სახელმწიფო პროგრამების შესრულების შეფასების მიზნით, შესაბამისი ინფორმაციის გამოთხოვა;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 დავალებების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შესრულება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რაც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მოითხოვს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ანალიტიკურ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აზროვნებასა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დარგის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სპეციფიკის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ცოდნას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.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 xml:space="preserve">ასრულებს სამმართველოს უფროსის, დეპარტამენტის უფროსის, </w:t>
            </w:r>
            <w:r w:rsidRPr="00E3405D">
              <w:rPr>
                <w:rFonts w:ascii="Sylfaen" w:hAnsi="Sylfaen"/>
                <w:szCs w:val="20"/>
                <w:lang w:val="ka-GE"/>
              </w:rPr>
              <w:t xml:space="preserve">მინისტრის შესაბამისი </w:t>
            </w: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კურატორი მოადგილის  ცალკეულ დავალებებს;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ასრულებს რეზოლუციით დავალებულ კორესპონდენციას დადგენილ ვადებში;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ამზადებს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 xml:space="preserve">ინიციატივებს </w:t>
            </w:r>
            <w:r w:rsidRPr="00E3405D">
              <w:rPr>
                <w:rFonts w:ascii="Sylfaen" w:eastAsia="Times New Roman" w:hAnsi="Sylfaen" w:cs="Sylfaen"/>
                <w:szCs w:val="20"/>
                <w:lang w:val="ka-GE"/>
              </w:rPr>
              <w:t>სახელმწიფო პროგრამის ფარგლებში კომპეტენციის შესაბამისად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ზემდგომი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თანამდებობის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პირის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დავალებით ახორციელებს კომუნიკაციას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გარე</w:t>
            </w:r>
            <w:r w:rsidRPr="00E3405D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E3405D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ორგანიზაციებთან;</w:t>
            </w:r>
          </w:p>
          <w:p w:rsidR="00E3405D" w:rsidRPr="00E3405D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E3405D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E3405D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E3405D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E3405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E3405D" w:rsidRPr="00273B0F" w:rsidRDefault="00E3405D" w:rsidP="00E340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E3405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11BCC" w:rsidRPr="00E3405D" w:rsidRDefault="00F11BCC" w:rsidP="00E3405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7E5EF6" w:rsidRDefault="00F11BCC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11BCC" w:rsidRPr="00CD68AC" w:rsidRDefault="00F11BCC" w:rsidP="00F11BC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F11BC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11BC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F11BC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11BC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11BC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F11BC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F11BC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F11BCC" w:rsidRPr="00FF3D84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F11BC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F11BC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F11BCC" w:rsidRPr="00F367DF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F11BCC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გამოცდილება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F11BCC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F11BC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F11BC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spacing w:before="240" w:after="0"/>
        <w:rPr>
          <w:rFonts w:ascii="Sylfaen" w:hAnsi="Sylfaen"/>
          <w:b/>
          <w:lang w:val="ka-GE"/>
        </w:rPr>
      </w:pPr>
    </w:p>
    <w:p w:rsidR="00F11BCC" w:rsidRPr="00CD68AC" w:rsidRDefault="00F11BCC" w:rsidP="00F11BC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11BCC" w:rsidRPr="00A569F5" w:rsidRDefault="00F11BCC" w:rsidP="00F11BCC">
      <w:pPr>
        <w:pStyle w:val="BodyText"/>
        <w:tabs>
          <w:tab w:val="left" w:pos="4536"/>
        </w:tabs>
        <w:jc w:val="left"/>
      </w:pPr>
    </w:p>
    <w:p w:rsidR="00F92900" w:rsidRPr="00F11BCC" w:rsidRDefault="00F92900" w:rsidP="00FE1C08">
      <w:pPr>
        <w:spacing w:before="240" w:after="0"/>
        <w:rPr>
          <w:rFonts w:ascii="Sylfaen" w:hAnsi="Sylfaen"/>
          <w:lang w:val="ka-GE"/>
        </w:rPr>
      </w:pPr>
    </w:p>
    <w:sectPr w:rsidR="00F92900" w:rsidRPr="00F11BCC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BC3FF9"/>
    <w:multiLevelType w:val="hybridMultilevel"/>
    <w:tmpl w:val="01649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0D62B2"/>
    <w:multiLevelType w:val="hybridMultilevel"/>
    <w:tmpl w:val="9D96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C24372"/>
    <w:multiLevelType w:val="hybridMultilevel"/>
    <w:tmpl w:val="5784BC8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446DB"/>
    <w:multiLevelType w:val="hybridMultilevel"/>
    <w:tmpl w:val="F050D2F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4A4B54"/>
    <w:multiLevelType w:val="hybridMultilevel"/>
    <w:tmpl w:val="197AB6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0"/>
  </w:num>
  <w:num w:numId="5">
    <w:abstractNumId w:val="2"/>
  </w:num>
  <w:num w:numId="6">
    <w:abstractNumId w:val="10"/>
  </w:num>
  <w:num w:numId="7">
    <w:abstractNumId w:val="5"/>
  </w:num>
  <w:num w:numId="8">
    <w:abstractNumId w:val="13"/>
  </w:num>
  <w:num w:numId="9">
    <w:abstractNumId w:val="8"/>
  </w:num>
  <w:num w:numId="10">
    <w:abstractNumId w:val="12"/>
  </w:num>
  <w:num w:numId="11">
    <w:abstractNumId w:val="16"/>
  </w:num>
  <w:num w:numId="12">
    <w:abstractNumId w:val="3"/>
  </w:num>
  <w:num w:numId="13">
    <w:abstractNumId w:val="11"/>
  </w:num>
  <w:num w:numId="14">
    <w:abstractNumId w:val="18"/>
  </w:num>
  <w:num w:numId="15">
    <w:abstractNumId w:val="9"/>
  </w:num>
  <w:num w:numId="16">
    <w:abstractNumId w:val="7"/>
  </w:num>
  <w:num w:numId="17">
    <w:abstractNumId w:val="14"/>
  </w:num>
  <w:num w:numId="18">
    <w:abstractNumId w:val="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12E18"/>
    <w:rsid w:val="00075AE3"/>
    <w:rsid w:val="000E3DEF"/>
    <w:rsid w:val="000F7F4D"/>
    <w:rsid w:val="00127851"/>
    <w:rsid w:val="00140295"/>
    <w:rsid w:val="0014563E"/>
    <w:rsid w:val="00155873"/>
    <w:rsid w:val="0016142B"/>
    <w:rsid w:val="001639C2"/>
    <w:rsid w:val="001B0D2A"/>
    <w:rsid w:val="002041EC"/>
    <w:rsid w:val="00291031"/>
    <w:rsid w:val="002A2094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4C72E8"/>
    <w:rsid w:val="00531671"/>
    <w:rsid w:val="005C32E9"/>
    <w:rsid w:val="005D35CF"/>
    <w:rsid w:val="005D5CDB"/>
    <w:rsid w:val="005D776B"/>
    <w:rsid w:val="005F0547"/>
    <w:rsid w:val="006A06CE"/>
    <w:rsid w:val="006C54B7"/>
    <w:rsid w:val="007275E6"/>
    <w:rsid w:val="0074698E"/>
    <w:rsid w:val="00765DB6"/>
    <w:rsid w:val="00776486"/>
    <w:rsid w:val="00790C3C"/>
    <w:rsid w:val="00861CD0"/>
    <w:rsid w:val="00884ED7"/>
    <w:rsid w:val="008B4641"/>
    <w:rsid w:val="008C4102"/>
    <w:rsid w:val="008D2B69"/>
    <w:rsid w:val="009110BB"/>
    <w:rsid w:val="009561F3"/>
    <w:rsid w:val="00962D44"/>
    <w:rsid w:val="009673D0"/>
    <w:rsid w:val="009722EE"/>
    <w:rsid w:val="009856E3"/>
    <w:rsid w:val="009E31B8"/>
    <w:rsid w:val="009E42F5"/>
    <w:rsid w:val="00A1618E"/>
    <w:rsid w:val="00A246A4"/>
    <w:rsid w:val="00AC1DDE"/>
    <w:rsid w:val="00B26E42"/>
    <w:rsid w:val="00B313DF"/>
    <w:rsid w:val="00B40BC1"/>
    <w:rsid w:val="00BA4E0B"/>
    <w:rsid w:val="00C05CE4"/>
    <w:rsid w:val="00C42662"/>
    <w:rsid w:val="00CE7DB0"/>
    <w:rsid w:val="00D1703E"/>
    <w:rsid w:val="00D17C78"/>
    <w:rsid w:val="00D35ACF"/>
    <w:rsid w:val="00D50308"/>
    <w:rsid w:val="00DB3C17"/>
    <w:rsid w:val="00E035B4"/>
    <w:rsid w:val="00E05CF9"/>
    <w:rsid w:val="00E1292D"/>
    <w:rsid w:val="00E3405D"/>
    <w:rsid w:val="00E423BA"/>
    <w:rsid w:val="00E73C5C"/>
    <w:rsid w:val="00E8550E"/>
    <w:rsid w:val="00E91ED8"/>
    <w:rsid w:val="00EA3706"/>
    <w:rsid w:val="00EE5D2A"/>
    <w:rsid w:val="00EF279F"/>
    <w:rsid w:val="00F11BCC"/>
    <w:rsid w:val="00F330D3"/>
    <w:rsid w:val="00F92900"/>
    <w:rsid w:val="00FB04ED"/>
    <w:rsid w:val="00FB2E5C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F11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37D7A-B16E-4E76-9A9B-9845A0ED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74</cp:revision>
  <dcterms:created xsi:type="dcterms:W3CDTF">2015-05-22T17:38:00Z</dcterms:created>
  <dcterms:modified xsi:type="dcterms:W3CDTF">2020-07-27T05:03:00Z</dcterms:modified>
</cp:coreProperties>
</file>